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4853" w14:textId="2111F5A5" w:rsidR="001057DF" w:rsidRDefault="001057DF" w:rsidP="00696C93">
      <w:pPr>
        <w:widowControl w:val="0"/>
        <w:tabs>
          <w:tab w:val="left" w:pos="1540"/>
        </w:tabs>
        <w:autoSpaceDE w:val="0"/>
        <w:autoSpaceDN w:val="0"/>
        <w:outlineLvl w:val="0"/>
        <w:rPr>
          <w:rFonts w:eastAsia="Times New Roman" w:cs="Times New Roman"/>
          <w:szCs w:val="24"/>
          <w:u w:color="000000"/>
        </w:rPr>
      </w:pPr>
      <w:r>
        <w:rPr>
          <w:rFonts w:eastAsia="Calibri" w:cs="Times New Roman"/>
          <w:noProof/>
          <w:sz w:val="20"/>
          <w:szCs w:val="20"/>
        </w:rPr>
        <w:drawing>
          <wp:anchor distT="0" distB="0" distL="114300" distR="114300" simplePos="0" relativeHeight="251658240" behindDoc="1" locked="0" layoutInCell="1" allowOverlap="1" wp14:anchorId="3DC6FBE3" wp14:editId="2B74FD9A">
            <wp:simplePos x="0" y="0"/>
            <wp:positionH relativeFrom="margin">
              <wp:posOffset>-270286</wp:posOffset>
            </wp:positionH>
            <wp:positionV relativeFrom="paragraph">
              <wp:posOffset>-1375839</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r w:rsidRPr="00146E41">
        <w:rPr>
          <w:rFonts w:eastAsia="Calibri" w:cs="Times New Roman"/>
          <w:noProof/>
          <w:szCs w:val="24"/>
        </w:rPr>
        <w:drawing>
          <wp:anchor distT="0" distB="0" distL="114300" distR="114300" simplePos="0" relativeHeight="251659264" behindDoc="1" locked="0" layoutInCell="1" allowOverlap="1" wp14:anchorId="01F8FCEA" wp14:editId="6887EFAB">
            <wp:simplePos x="0" y="0"/>
            <wp:positionH relativeFrom="column">
              <wp:posOffset>5231728</wp:posOffset>
            </wp:positionH>
            <wp:positionV relativeFrom="paragraph">
              <wp:posOffset>-1390716</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28733" name="Picture 695328733" descr="Department of Health and Human Services, USA"/>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BF55A" w14:textId="77777777" w:rsidR="00844E9C" w:rsidRPr="001D3FC9" w:rsidRDefault="00844E9C" w:rsidP="00844E9C">
      <w:pPr>
        <w:spacing w:before="60"/>
        <w:jc w:val="center"/>
        <w:rPr>
          <w:rFonts w:ascii="Arial Narrow" w:hAnsi="Arial Narrow"/>
          <w:b/>
          <w:sz w:val="28"/>
          <w:szCs w:val="28"/>
        </w:rPr>
      </w:pPr>
      <w:r w:rsidRPr="001D3FC9">
        <w:rPr>
          <w:rFonts w:ascii="Arial Narrow" w:hAnsi="Arial Narrow"/>
          <w:b/>
          <w:sz w:val="28"/>
          <w:szCs w:val="28"/>
        </w:rPr>
        <w:t>Health Resources and Services Administration</w:t>
      </w:r>
    </w:p>
    <w:p w14:paraId="2EC0774E" w14:textId="77777777" w:rsidR="00844E9C" w:rsidRPr="001D3FC9" w:rsidRDefault="00844E9C" w:rsidP="00844E9C">
      <w:pPr>
        <w:spacing w:before="60"/>
        <w:jc w:val="center"/>
        <w:rPr>
          <w:rFonts w:ascii="Arial Narrow" w:hAnsi="Arial Narrow"/>
          <w:b/>
          <w:sz w:val="28"/>
          <w:szCs w:val="28"/>
        </w:rPr>
      </w:pPr>
    </w:p>
    <w:p w14:paraId="28ADBDAF" w14:textId="77777777" w:rsidR="00844E9C" w:rsidRPr="001D3FC9" w:rsidRDefault="00844E9C" w:rsidP="00844E9C">
      <w:pPr>
        <w:spacing w:after="120"/>
        <w:jc w:val="center"/>
        <w:rPr>
          <w:rFonts w:ascii="Arial Narrow" w:hAnsi="Arial Narrow"/>
          <w:b/>
          <w:sz w:val="28"/>
          <w:szCs w:val="28"/>
        </w:rPr>
      </w:pPr>
      <w:r w:rsidRPr="001D3FC9">
        <w:rPr>
          <w:rFonts w:ascii="Arial Narrow" w:hAnsi="Arial Narrow"/>
          <w:b/>
          <w:sz w:val="28"/>
          <w:szCs w:val="28"/>
        </w:rPr>
        <w:t>FINDING OF NO SIGNIFICANT IMPACT (FONSI)</w:t>
      </w:r>
    </w:p>
    <w:p w14:paraId="235D19F2" w14:textId="375F45AB" w:rsidR="00EC14AE" w:rsidRDefault="00F116E4" w:rsidP="00F116E4">
      <w:pPr>
        <w:spacing w:after="120"/>
        <w:jc w:val="center"/>
        <w:rPr>
          <w:rFonts w:ascii="Arial Narrow" w:hAnsi="Arial Narrow"/>
          <w:b/>
          <w:szCs w:val="24"/>
        </w:rPr>
      </w:pPr>
      <w:r w:rsidRPr="007A29F6">
        <w:rPr>
          <w:rFonts w:ascii="Arial Narrow" w:hAnsi="Arial Narrow"/>
          <w:b/>
          <w:szCs w:val="24"/>
        </w:rPr>
        <w:t>F</w:t>
      </w:r>
      <w:r w:rsidR="00844E9C" w:rsidRPr="007A29F6">
        <w:rPr>
          <w:rFonts w:ascii="Arial Narrow" w:hAnsi="Arial Narrow"/>
          <w:b/>
          <w:szCs w:val="24"/>
        </w:rPr>
        <w:t>or</w:t>
      </w:r>
    </w:p>
    <w:p w14:paraId="2EFB867E" w14:textId="58D2AA53" w:rsidR="00F116E4" w:rsidRDefault="00677C23" w:rsidP="00F116E4">
      <w:pPr>
        <w:spacing w:after="120"/>
        <w:jc w:val="center"/>
        <w:rPr>
          <w:rFonts w:ascii="Arial Narrow" w:hAnsi="Arial Narrow"/>
          <w:b/>
          <w:szCs w:val="24"/>
        </w:rPr>
      </w:pPr>
      <w:r>
        <w:rPr>
          <w:rFonts w:ascii="Arial Narrow" w:hAnsi="Arial Narrow"/>
          <w:b/>
          <w:szCs w:val="24"/>
        </w:rPr>
        <w:t>Claflin University Public Health Center</w:t>
      </w:r>
    </w:p>
    <w:p w14:paraId="7772EB88" w14:textId="6A942DF0" w:rsidR="00F116E4" w:rsidRDefault="00677C23" w:rsidP="00F116E4">
      <w:pPr>
        <w:spacing w:after="120"/>
        <w:jc w:val="center"/>
        <w:rPr>
          <w:rFonts w:ascii="Arial Narrow" w:hAnsi="Arial Narrow"/>
          <w:b/>
          <w:szCs w:val="24"/>
        </w:rPr>
      </w:pPr>
      <w:r>
        <w:rPr>
          <w:rFonts w:ascii="Arial Narrow" w:hAnsi="Arial Narrow"/>
          <w:b/>
          <w:szCs w:val="24"/>
        </w:rPr>
        <w:t>783 Goff Avenue</w:t>
      </w:r>
    </w:p>
    <w:p w14:paraId="0337935C" w14:textId="0F1B0FB6" w:rsidR="00965836" w:rsidRDefault="00677C23" w:rsidP="002E37ED">
      <w:pPr>
        <w:spacing w:after="120"/>
        <w:jc w:val="center"/>
        <w:rPr>
          <w:rFonts w:ascii="Arial Narrow" w:hAnsi="Arial Narrow"/>
          <w:b/>
          <w:szCs w:val="24"/>
        </w:rPr>
      </w:pPr>
      <w:r>
        <w:rPr>
          <w:rFonts w:ascii="Arial Narrow" w:hAnsi="Arial Narrow"/>
          <w:b/>
          <w:szCs w:val="24"/>
        </w:rPr>
        <w:t>Orangeburg, SC</w:t>
      </w:r>
    </w:p>
    <w:p w14:paraId="0EE7A120" w14:textId="4F3F8C21" w:rsidR="002E37ED" w:rsidRPr="002E37ED" w:rsidRDefault="002E37ED" w:rsidP="002E37ED">
      <w:pPr>
        <w:spacing w:after="120"/>
        <w:jc w:val="center"/>
        <w:rPr>
          <w:rFonts w:ascii="Arial Narrow" w:hAnsi="Arial Narrow"/>
          <w:b/>
          <w:szCs w:val="24"/>
        </w:rPr>
      </w:pPr>
      <w:r>
        <w:rPr>
          <w:rFonts w:ascii="Arial Narrow" w:hAnsi="Arial Narrow"/>
          <w:b/>
          <w:szCs w:val="24"/>
        </w:rPr>
        <w:t>HRSA Grant No. CE1HS</w:t>
      </w:r>
      <w:r w:rsidR="00677C23">
        <w:rPr>
          <w:rFonts w:ascii="Arial Narrow" w:hAnsi="Arial Narrow"/>
          <w:b/>
          <w:szCs w:val="24"/>
        </w:rPr>
        <w:t>54334</w:t>
      </w:r>
    </w:p>
    <w:p w14:paraId="496AB0C9" w14:textId="76C8870F" w:rsidR="00844E9C" w:rsidRPr="00234139" w:rsidRDefault="00844E9C" w:rsidP="002E37ED">
      <w:pPr>
        <w:rPr>
          <w:b/>
          <w:szCs w:val="24"/>
        </w:rPr>
      </w:pPr>
    </w:p>
    <w:p w14:paraId="1D0CF9F2" w14:textId="77777777" w:rsidR="00844E9C" w:rsidRPr="001D3FC9" w:rsidRDefault="00844E9C" w:rsidP="00844E9C">
      <w:pPr>
        <w:rPr>
          <w:szCs w:val="24"/>
        </w:rPr>
      </w:pPr>
    </w:p>
    <w:p w14:paraId="15DD741C" w14:textId="77777777" w:rsidR="00844E9C" w:rsidRPr="00E01C80" w:rsidRDefault="00844E9C" w:rsidP="00844E9C">
      <w:pPr>
        <w:rPr>
          <w:b/>
          <w:szCs w:val="24"/>
        </w:rPr>
      </w:pPr>
      <w:r w:rsidRPr="00E01C80">
        <w:rPr>
          <w:b/>
          <w:szCs w:val="24"/>
        </w:rPr>
        <w:t>BACKGROUND</w:t>
      </w:r>
    </w:p>
    <w:p w14:paraId="6BBC1CAD" w14:textId="77777777" w:rsidR="00844E9C" w:rsidRPr="00E01C80" w:rsidRDefault="00844E9C" w:rsidP="00844E9C">
      <w:pPr>
        <w:rPr>
          <w:szCs w:val="24"/>
        </w:rPr>
      </w:pPr>
    </w:p>
    <w:p w14:paraId="6EC931F6" w14:textId="0F20A9E6" w:rsidR="007B16B5" w:rsidRPr="00396B16" w:rsidRDefault="007B16B5" w:rsidP="007B16B5">
      <w:pPr>
        <w:rPr>
          <w:szCs w:val="24"/>
        </w:rPr>
      </w:pPr>
      <w:r w:rsidRPr="00396B16">
        <w:rPr>
          <w:szCs w:val="24"/>
        </w:rPr>
        <w:t>The Health Resources and Services Administration (HRSA) of the Department of Health and Human Services (HHS) provides funding through the FY 202</w:t>
      </w:r>
      <w:r w:rsidR="00677C23">
        <w:rPr>
          <w:szCs w:val="24"/>
        </w:rPr>
        <w:t>4</w:t>
      </w:r>
      <w:r w:rsidRPr="00396B16">
        <w:rPr>
          <w:szCs w:val="24"/>
        </w:rPr>
        <w:t xml:space="preserve"> Consolidated Appropriations Act (P.L. 11</w:t>
      </w:r>
      <w:r w:rsidR="00052959">
        <w:rPr>
          <w:szCs w:val="24"/>
        </w:rPr>
        <w:t>8-42</w:t>
      </w:r>
      <w:r w:rsidRPr="00396B16">
        <w:rPr>
          <w:szCs w:val="24"/>
        </w:rPr>
        <w:t>) for congressionally directed spending projects that relate to the construction and renovation (including equipment) of health care and other facilities. This proposed activity will be supported through funding awarded by HRSA.</w:t>
      </w:r>
    </w:p>
    <w:p w14:paraId="1A4EBE71" w14:textId="77777777" w:rsidR="00844E9C" w:rsidRPr="00E01C80" w:rsidRDefault="00844E9C" w:rsidP="00844E9C">
      <w:pPr>
        <w:rPr>
          <w:b/>
          <w:szCs w:val="24"/>
        </w:rPr>
      </w:pPr>
    </w:p>
    <w:p w14:paraId="59ECAF58" w14:textId="77777777" w:rsidR="00844E9C" w:rsidRPr="00E01C80" w:rsidRDefault="00844E9C" w:rsidP="00844E9C">
      <w:pPr>
        <w:rPr>
          <w:b/>
          <w:szCs w:val="24"/>
        </w:rPr>
      </w:pPr>
      <w:r w:rsidRPr="00E01C80">
        <w:rPr>
          <w:b/>
          <w:szCs w:val="24"/>
        </w:rPr>
        <w:t>PROPOSED ACTION</w:t>
      </w:r>
    </w:p>
    <w:p w14:paraId="680FA8F2" w14:textId="77777777" w:rsidR="00844E9C" w:rsidRPr="00E01C80" w:rsidRDefault="00844E9C" w:rsidP="00844E9C">
      <w:pPr>
        <w:rPr>
          <w:szCs w:val="24"/>
        </w:rPr>
      </w:pPr>
    </w:p>
    <w:p w14:paraId="3BD12DEC" w14:textId="3EF15E86" w:rsidR="00844E9C" w:rsidRPr="00E01C80" w:rsidRDefault="00052959" w:rsidP="00844E9C">
      <w:pPr>
        <w:rPr>
          <w:szCs w:val="24"/>
        </w:rPr>
      </w:pPr>
      <w:r>
        <w:rPr>
          <w:szCs w:val="24"/>
        </w:rPr>
        <w:t>Claflin University</w:t>
      </w:r>
      <w:r w:rsidR="00844E9C" w:rsidRPr="00E92696">
        <w:rPr>
          <w:szCs w:val="24"/>
        </w:rPr>
        <w:t xml:space="preserve"> </w:t>
      </w:r>
      <w:r w:rsidR="00971E1D">
        <w:rPr>
          <w:szCs w:val="24"/>
        </w:rPr>
        <w:t>propose</w:t>
      </w:r>
      <w:r w:rsidR="002E37ED">
        <w:rPr>
          <w:szCs w:val="24"/>
        </w:rPr>
        <w:t xml:space="preserve">s to use HRSA </w:t>
      </w:r>
      <w:r w:rsidR="002B23BC">
        <w:rPr>
          <w:szCs w:val="24"/>
        </w:rPr>
        <w:t xml:space="preserve">funds for the construction of </w:t>
      </w:r>
      <w:r w:rsidR="00E82EE8">
        <w:rPr>
          <w:szCs w:val="24"/>
        </w:rPr>
        <w:t>two</w:t>
      </w:r>
      <w:r w:rsidR="002B23BC">
        <w:rPr>
          <w:szCs w:val="24"/>
        </w:rPr>
        <w:t xml:space="preserve"> new</w:t>
      </w:r>
      <w:r>
        <w:rPr>
          <w:szCs w:val="24"/>
        </w:rPr>
        <w:t xml:space="preserve"> </w:t>
      </w:r>
      <w:r w:rsidR="00E82EE8">
        <w:rPr>
          <w:szCs w:val="24"/>
        </w:rPr>
        <w:t xml:space="preserve">buildings to serve as a Nursing School and </w:t>
      </w:r>
      <w:r>
        <w:rPr>
          <w:szCs w:val="24"/>
        </w:rPr>
        <w:t xml:space="preserve">Public Health Center at </w:t>
      </w:r>
      <w:r w:rsidR="00CA1826">
        <w:rPr>
          <w:szCs w:val="24"/>
        </w:rPr>
        <w:t>783 Goff Avenue in Orangeburg, SC. Construction will include demolition of two existing residential structures on the site.</w:t>
      </w:r>
      <w:r w:rsidR="00E82EE8">
        <w:rPr>
          <w:szCs w:val="24"/>
        </w:rPr>
        <w:t xml:space="preserve"> The new buildi</w:t>
      </w:r>
      <w:r w:rsidR="00C507C3">
        <w:rPr>
          <w:szCs w:val="24"/>
        </w:rPr>
        <w:t>ngs will be approximately 7,500 and 7,000 square feet respectively. Claflin University</w:t>
      </w:r>
      <w:r w:rsidR="000B3B7D">
        <w:rPr>
          <w:szCs w:val="24"/>
        </w:rPr>
        <w:t xml:space="preserve"> has </w:t>
      </w:r>
      <w:r w:rsidR="00844E9C" w:rsidRPr="00E01C80">
        <w:rPr>
          <w:szCs w:val="24"/>
        </w:rPr>
        <w:t xml:space="preserve">submitted an Environmental Assessment (EA) that documents </w:t>
      </w:r>
      <w:r w:rsidR="00972F5D">
        <w:rPr>
          <w:szCs w:val="24"/>
        </w:rPr>
        <w:t xml:space="preserve">environmental </w:t>
      </w:r>
      <w:r w:rsidR="00844E9C" w:rsidRPr="00E01C80">
        <w:rPr>
          <w:szCs w:val="24"/>
        </w:rPr>
        <w:t>impact of the proposed action. This EA is incorporated by reference into this FONSI.</w:t>
      </w:r>
    </w:p>
    <w:p w14:paraId="62DB80B0" w14:textId="77777777" w:rsidR="00844E9C" w:rsidRDefault="00844E9C" w:rsidP="00844E9C">
      <w:pPr>
        <w:rPr>
          <w:szCs w:val="24"/>
        </w:rPr>
      </w:pPr>
    </w:p>
    <w:p w14:paraId="19E4C47E" w14:textId="77777777" w:rsidR="00844E9C" w:rsidRPr="00E01C80" w:rsidRDefault="00844E9C" w:rsidP="00844E9C">
      <w:pPr>
        <w:rPr>
          <w:b/>
          <w:szCs w:val="24"/>
        </w:rPr>
      </w:pPr>
      <w:r w:rsidRPr="00E01C80">
        <w:rPr>
          <w:b/>
          <w:szCs w:val="24"/>
        </w:rPr>
        <w:t>MITIGATION</w:t>
      </w:r>
    </w:p>
    <w:p w14:paraId="7852E678" w14:textId="77777777" w:rsidR="00844E9C" w:rsidRPr="00E01C80" w:rsidRDefault="00844E9C" w:rsidP="00844E9C">
      <w:pPr>
        <w:rPr>
          <w:szCs w:val="24"/>
        </w:rPr>
      </w:pPr>
    </w:p>
    <w:p w14:paraId="1F607B7D" w14:textId="27FBEBB6" w:rsidR="00844E9C" w:rsidRPr="000B3AED" w:rsidRDefault="008879A0" w:rsidP="00844E9C">
      <w:pPr>
        <w:rPr>
          <w:szCs w:val="24"/>
        </w:rPr>
      </w:pPr>
      <w:r>
        <w:rPr>
          <w:szCs w:val="24"/>
        </w:rPr>
        <w:t xml:space="preserve">No mitigation measures are required. Best </w:t>
      </w:r>
      <w:r w:rsidR="007063FF">
        <w:rPr>
          <w:szCs w:val="24"/>
        </w:rPr>
        <w:t xml:space="preserve">construction practices will be used. </w:t>
      </w:r>
    </w:p>
    <w:p w14:paraId="0CA21A6A" w14:textId="77777777" w:rsidR="00844E9C" w:rsidRPr="00E01C80" w:rsidRDefault="00844E9C" w:rsidP="00844E9C">
      <w:pPr>
        <w:rPr>
          <w:b/>
          <w:szCs w:val="24"/>
        </w:rPr>
      </w:pPr>
    </w:p>
    <w:p w14:paraId="41DC0E5A" w14:textId="77777777" w:rsidR="00844E9C" w:rsidRPr="00E01C80" w:rsidRDefault="00844E9C" w:rsidP="00844E9C">
      <w:pPr>
        <w:keepNext/>
        <w:rPr>
          <w:b/>
          <w:szCs w:val="24"/>
        </w:rPr>
      </w:pPr>
      <w:r w:rsidRPr="00E01C80">
        <w:rPr>
          <w:b/>
          <w:szCs w:val="24"/>
        </w:rPr>
        <w:t>CONCLUSION</w:t>
      </w:r>
    </w:p>
    <w:p w14:paraId="321F753A" w14:textId="77777777" w:rsidR="00844E9C" w:rsidRPr="00E01C80" w:rsidRDefault="00844E9C" w:rsidP="00844E9C">
      <w:pPr>
        <w:keepNext/>
        <w:rPr>
          <w:szCs w:val="24"/>
        </w:rPr>
      </w:pPr>
    </w:p>
    <w:p w14:paraId="7BE10670" w14:textId="77777777" w:rsidR="00844E9C" w:rsidRPr="00E01C80" w:rsidRDefault="00844E9C" w:rsidP="00844E9C">
      <w:pPr>
        <w:keepNext/>
        <w:rPr>
          <w:szCs w:val="24"/>
        </w:rPr>
      </w:pPr>
      <w:r w:rsidRPr="00E01C80">
        <w:rPr>
          <w:szCs w:val="24"/>
        </w:rPr>
        <w:t xml:space="preserve">HRSA hereby adopts the </w:t>
      </w:r>
      <w:r>
        <w:rPr>
          <w:szCs w:val="24"/>
        </w:rPr>
        <w:t>EA</w:t>
      </w:r>
      <w:r w:rsidRPr="00E01C80">
        <w:rPr>
          <w:szCs w:val="24"/>
        </w:rPr>
        <w:t xml:space="preserve"> prepared by the applicant for the proposed action described above.  After reviewing the assessment and the supporting materials provided by the </w:t>
      </w:r>
      <w:r>
        <w:rPr>
          <w:szCs w:val="24"/>
        </w:rPr>
        <w:t>award recipient</w:t>
      </w:r>
      <w:r w:rsidRPr="00E01C80">
        <w:rPr>
          <w:szCs w:val="24"/>
        </w:rPr>
        <w:t xml:space="preserve">, </w:t>
      </w:r>
      <w:r w:rsidRPr="00E01C80">
        <w:rPr>
          <w:szCs w:val="24"/>
        </w:rPr>
        <w:lastRenderedPageBreak/>
        <w:t xml:space="preserve">HRSA finds that the assessment properly documents the proposal’s status of compliance with the environmental laws and requirements listed therein.  </w:t>
      </w:r>
    </w:p>
    <w:p w14:paraId="02C0E4C3" w14:textId="77777777" w:rsidR="00844E9C" w:rsidRPr="00E01C80" w:rsidRDefault="00844E9C" w:rsidP="00844E9C">
      <w:pPr>
        <w:keepNext/>
        <w:rPr>
          <w:szCs w:val="24"/>
        </w:rPr>
      </w:pPr>
    </w:p>
    <w:p w14:paraId="3D14B9DF" w14:textId="416B24CD" w:rsidR="00844E9C" w:rsidRPr="00E01C80" w:rsidRDefault="00844E9C" w:rsidP="00844E9C">
      <w:pPr>
        <w:rPr>
          <w:szCs w:val="24"/>
        </w:rPr>
      </w:pPr>
      <w:r w:rsidRPr="00E01C80">
        <w:rPr>
          <w:szCs w:val="24"/>
        </w:rPr>
        <w:t>In accordance with the National Environmental Policy Act, the Council on Environmental Quality regulations for implementing NEPA (4</w:t>
      </w:r>
      <w:r>
        <w:rPr>
          <w:szCs w:val="24"/>
        </w:rPr>
        <w:t>0</w:t>
      </w:r>
      <w:r w:rsidRPr="00E01C80">
        <w:rPr>
          <w:szCs w:val="24"/>
        </w:rPr>
        <w:t xml:space="preserve"> CFR Parts 1500 through 1508) and the HHS General Administration Manual Part 30 Environmental Protection (February 25, 2000), HRSA has determined that the proposed action will have no significant adverse impact on the quality of the human environment.  As a result of this FONSI, an Environmental Impact Statement will not be prepared.</w:t>
      </w:r>
    </w:p>
    <w:p w14:paraId="5F2B8038" w14:textId="77777777" w:rsidR="00844E9C" w:rsidRPr="001D3FC9" w:rsidRDefault="00844E9C" w:rsidP="00844E9C">
      <w:pPr>
        <w:rPr>
          <w:szCs w:val="24"/>
        </w:rPr>
      </w:pPr>
    </w:p>
    <w:p w14:paraId="22E2DDE1" w14:textId="77777777" w:rsidR="00844E9C" w:rsidRPr="001D3FC9" w:rsidRDefault="00844E9C" w:rsidP="00844E9C">
      <w:pPr>
        <w:rPr>
          <w:szCs w:val="24"/>
        </w:rPr>
      </w:pPr>
      <w:r w:rsidRPr="001D3FC9">
        <w:rPr>
          <w:szCs w:val="24"/>
        </w:rPr>
        <w:t xml:space="preserve">Approvals: </w:t>
      </w:r>
    </w:p>
    <w:p w14:paraId="7466CC0A" w14:textId="77777777" w:rsidR="00844E9C" w:rsidRPr="001D3FC9" w:rsidRDefault="00844E9C" w:rsidP="00844E9C">
      <w:pPr>
        <w:rPr>
          <w:szCs w:val="24"/>
        </w:rPr>
      </w:pPr>
    </w:p>
    <w:p w14:paraId="26AE8A87" w14:textId="77777777" w:rsidR="00844E9C" w:rsidRPr="001D3FC9" w:rsidRDefault="00844E9C" w:rsidP="00844E9C">
      <w:pPr>
        <w:rPr>
          <w:szCs w:val="24"/>
        </w:rPr>
      </w:pPr>
    </w:p>
    <w:p w14:paraId="1FF2C1A9" w14:textId="77777777" w:rsidR="00E31282" w:rsidRPr="001D3FC9" w:rsidRDefault="00E31282" w:rsidP="00E31282">
      <w:pPr>
        <w:rPr>
          <w:szCs w:val="24"/>
        </w:rPr>
      </w:pPr>
      <w:r w:rsidRPr="001D3FC9">
        <w:rPr>
          <w:szCs w:val="24"/>
        </w:rPr>
        <w:t>___________________________________________________</w:t>
      </w:r>
    </w:p>
    <w:p w14:paraId="63FE3488" w14:textId="77777777" w:rsidR="0023540E" w:rsidRDefault="0023540E" w:rsidP="0023540E">
      <w:pPr>
        <w:rPr>
          <w:sz w:val="22"/>
        </w:rPr>
      </w:pPr>
      <w:r>
        <w:rPr>
          <w:sz w:val="22"/>
        </w:rPr>
        <w:t xml:space="preserve">Commander, Ali Danner, MPH                           </w:t>
      </w:r>
      <w:r>
        <w:rPr>
          <w:sz w:val="22"/>
        </w:rPr>
        <w:tab/>
      </w:r>
      <w:r>
        <w:rPr>
          <w:sz w:val="22"/>
        </w:rPr>
        <w:tab/>
      </w:r>
      <w:r>
        <w:rPr>
          <w:sz w:val="22"/>
        </w:rPr>
        <w:tab/>
        <w:t>Date</w:t>
      </w:r>
    </w:p>
    <w:p w14:paraId="2A3232CE" w14:textId="77777777" w:rsidR="0023540E" w:rsidRDefault="0023540E" w:rsidP="0023540E">
      <w:pPr>
        <w:rPr>
          <w:sz w:val="22"/>
        </w:rPr>
      </w:pPr>
      <w:r>
        <w:rPr>
          <w:sz w:val="22"/>
        </w:rPr>
        <w:t>DHHS-U.S. Public Health Service</w:t>
      </w:r>
    </w:p>
    <w:p w14:paraId="62D3C3CD" w14:textId="77777777" w:rsidR="0023540E" w:rsidRDefault="0023540E" w:rsidP="0023540E">
      <w:pPr>
        <w:rPr>
          <w:sz w:val="22"/>
        </w:rPr>
      </w:pPr>
      <w:r>
        <w:rPr>
          <w:sz w:val="22"/>
        </w:rPr>
        <w:t>Director, Office of Special Activities</w:t>
      </w:r>
    </w:p>
    <w:p w14:paraId="710B8DCD" w14:textId="77777777" w:rsidR="0023540E" w:rsidRDefault="0023540E" w:rsidP="0023540E">
      <w:pPr>
        <w:rPr>
          <w:sz w:val="22"/>
        </w:rPr>
      </w:pPr>
      <w:r>
        <w:rPr>
          <w:sz w:val="22"/>
        </w:rPr>
        <w:t>Health Resources and Services Administration</w:t>
      </w:r>
    </w:p>
    <w:p w14:paraId="634BD4C0" w14:textId="77777777" w:rsidR="0023540E" w:rsidRDefault="0023540E" w:rsidP="0023540E">
      <w:pPr>
        <w:rPr>
          <w:sz w:val="22"/>
        </w:rPr>
      </w:pPr>
      <w:r>
        <w:rPr>
          <w:sz w:val="22"/>
        </w:rPr>
        <w:t>Office of Federal Assistance &amp; Acquisition Management</w:t>
      </w:r>
    </w:p>
    <w:p w14:paraId="1575D1CC" w14:textId="77777777" w:rsidR="0023540E" w:rsidRDefault="0023540E" w:rsidP="00E31282">
      <w:pPr>
        <w:rPr>
          <w:szCs w:val="24"/>
        </w:rPr>
      </w:pPr>
    </w:p>
    <w:p w14:paraId="5FF282AD" w14:textId="0B8F9FD1" w:rsidR="00844E9C" w:rsidRDefault="00844E9C" w:rsidP="00E31282"/>
    <w:sectPr w:rsidR="00844E9C" w:rsidSect="0041522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9B46" w14:textId="77777777" w:rsidR="005136E3" w:rsidRDefault="005136E3" w:rsidP="00146E41">
      <w:r>
        <w:separator/>
      </w:r>
    </w:p>
  </w:endnote>
  <w:endnote w:type="continuationSeparator" w:id="0">
    <w:p w14:paraId="37AF4F50" w14:textId="77777777" w:rsidR="005136E3" w:rsidRDefault="005136E3" w:rsidP="0014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90FE" w14:textId="77777777" w:rsidR="00960802" w:rsidRDefault="00960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8DC7" w14:textId="77777777" w:rsidR="00843583" w:rsidRPr="00FC611B" w:rsidRDefault="00843583" w:rsidP="00843583">
    <w:pPr>
      <w:jc w:val="center"/>
      <w:rPr>
        <w:rFonts w:ascii="Arial Nova Cond" w:hAnsi="Arial Nova Cond" w:cstheme="minorHAnsi"/>
        <w:color w:val="002060"/>
        <w:sz w:val="20"/>
        <w:szCs w:val="20"/>
      </w:rPr>
    </w:pPr>
    <w:r w:rsidRPr="00FC611B">
      <w:rPr>
        <w:noProof/>
        <w:sz w:val="22"/>
      </w:rPr>
      <mc:AlternateContent>
        <mc:Choice Requires="wps">
          <w:drawing>
            <wp:anchor distT="0" distB="0" distL="0" distR="0" simplePos="0" relativeHeight="251656704" behindDoc="1" locked="1" layoutInCell="1" allowOverlap="1" wp14:anchorId="0275A7E7" wp14:editId="76B70695">
              <wp:simplePos x="0" y="0"/>
              <wp:positionH relativeFrom="margin">
                <wp:posOffset>-429260</wp:posOffset>
              </wp:positionH>
              <wp:positionV relativeFrom="paragraph">
                <wp:posOffset>23495</wp:posOffset>
              </wp:positionV>
              <wp:extent cx="6803136" cy="73152"/>
              <wp:effectExtent l="0" t="0" r="0" b="3175"/>
              <wp:wrapTight wrapText="bothSides">
                <wp:wrapPolygon edited="0">
                  <wp:start x="0" y="0"/>
                  <wp:lineTo x="0" y="16904"/>
                  <wp:lineTo x="21533" y="16904"/>
                  <wp:lineTo x="21533" y="0"/>
                  <wp:lineTo x="0" y="0"/>
                </wp:wrapPolygon>
              </wp:wrapTight>
              <wp:docPr id="6" name="Freeform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ahLst/>
                        <a:cxnLst>
                          <a:cxn ang="0">
                            <a:pos x="T0" y="T1"/>
                          </a:cxn>
                          <a:cxn ang="0">
                            <a:pos x="T2" y="T3"/>
                          </a:cxn>
                          <a:cxn ang="0">
                            <a:pos x="T4" y="T5"/>
                          </a:cxn>
                          <a:cxn ang="0">
                            <a:pos x="T6" y="T7"/>
                          </a:cxn>
                          <a:cxn ang="0">
                            <a:pos x="T8" y="T9"/>
                          </a:cxn>
                        </a:cxnLst>
                        <a:rect l="0" t="0" r="r" b="b"/>
                        <a:pathLst>
                          <a:path w="12236" h="115">
                            <a:moveTo>
                              <a:pt x="0" y="114"/>
                            </a:moveTo>
                            <a:lnTo>
                              <a:pt x="12235" y="114"/>
                            </a:lnTo>
                            <a:lnTo>
                              <a:pt x="12235" y="0"/>
                            </a:lnTo>
                            <a:lnTo>
                              <a:pt x="0" y="0"/>
                            </a:lnTo>
                            <a:lnTo>
                              <a:pt x="0" y="114"/>
                            </a:lnTo>
                            <a:close/>
                          </a:path>
                        </a:pathLst>
                      </a:custGeom>
                      <a:solidFill>
                        <a:srgbClr val="D2D3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5737C" id="Freeform 15" o:spid="_x0000_s1026" alt="&quot;&quot;" style="position:absolute;margin-left:-33.8pt;margin-top:1.85pt;width:535.7pt;height:5.75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223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" path="m,114r12235,l12235,,,,,114xe" fillcolor="#d2d3d5" stroked="f">
              <v:path arrowok="t" o:connecttype="custom" o:connectlocs="0,72516;6802580,72516;6802580,0;0,0;0,72516" o:connectangles="0,0,0,0,0"/>
              <o:lock v:ext="edit" aspectratio="t"/>
              <w10:wrap type="tight" anchorx="margin"/>
              <w10:anchorlock/>
            </v:shape>
          </w:pict>
        </mc:Fallback>
      </mc:AlternateContent>
    </w:r>
    <w:r w:rsidRPr="00FC611B">
      <w:rPr>
        <w:rFonts w:ascii="Arial Nova Cond" w:hAnsi="Arial Nova Cond" w:cstheme="minorHAnsi"/>
        <w:color w:val="002060"/>
        <w:sz w:val="20"/>
        <w:szCs w:val="20"/>
      </w:rPr>
      <w:t>Health Resources and Services Administration</w:t>
    </w:r>
  </w:p>
  <w:p w14:paraId="159DA40D" w14:textId="45E7DFBD" w:rsidR="00771A7C" w:rsidRPr="00843583" w:rsidRDefault="00843583" w:rsidP="00843583">
    <w:pPr>
      <w:pStyle w:val="Footer"/>
    </w:pPr>
    <w:r>
      <w:rPr>
        <w:rFonts w:ascii="Arial Nova Cond" w:hAnsi="Arial Nova Cond" w:cstheme="minorHAnsi"/>
        <w:color w:val="002060"/>
        <w:sz w:val="20"/>
        <w:szCs w:val="20"/>
      </w:rPr>
      <w:tab/>
    </w:r>
    <w:r w:rsidRPr="00FC611B">
      <w:rPr>
        <w:rFonts w:ascii="Arial Nova Cond" w:hAnsi="Arial Nova Cond" w:cstheme="minorHAnsi"/>
        <w:color w:val="002060"/>
        <w:sz w:val="20"/>
        <w:szCs w:val="20"/>
      </w:rPr>
      <w:t>www.hrsa.gov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1AB3" w14:textId="77777777" w:rsidR="008402DA" w:rsidRPr="00FC611B" w:rsidRDefault="008402DA" w:rsidP="008402DA">
    <w:pPr>
      <w:jc w:val="center"/>
      <w:rPr>
        <w:rFonts w:ascii="Arial Nova Cond" w:hAnsi="Arial Nova Cond" w:cstheme="minorHAnsi"/>
        <w:color w:val="002060"/>
        <w:sz w:val="20"/>
        <w:szCs w:val="20"/>
      </w:rPr>
    </w:pPr>
    <w:r w:rsidRPr="00FC611B">
      <w:rPr>
        <w:noProof/>
        <w:sz w:val="22"/>
      </w:rPr>
      <mc:AlternateContent>
        <mc:Choice Requires="wps">
          <w:drawing>
            <wp:anchor distT="0" distB="0" distL="0" distR="0" simplePos="0" relativeHeight="251657728" behindDoc="1" locked="1" layoutInCell="1" allowOverlap="1" wp14:anchorId="781B2C06" wp14:editId="4574CD67">
              <wp:simplePos x="0" y="0"/>
              <wp:positionH relativeFrom="margin">
                <wp:posOffset>-429260</wp:posOffset>
              </wp:positionH>
              <wp:positionV relativeFrom="paragraph">
                <wp:posOffset>23495</wp:posOffset>
              </wp:positionV>
              <wp:extent cx="6803136" cy="73152"/>
              <wp:effectExtent l="0" t="0" r="0" b="3175"/>
              <wp:wrapTight wrapText="bothSides">
                <wp:wrapPolygon edited="0">
                  <wp:start x="0" y="0"/>
                  <wp:lineTo x="0" y="16904"/>
                  <wp:lineTo x="21533" y="16904"/>
                  <wp:lineTo x="21533" y="0"/>
                  <wp:lineTo x="0" y="0"/>
                </wp:wrapPolygon>
              </wp:wrapTight>
              <wp:docPr id="15" name="Freeform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ahLst/>
                        <a:cxnLst>
                          <a:cxn ang="0">
                            <a:pos x="T0" y="T1"/>
                          </a:cxn>
                          <a:cxn ang="0">
                            <a:pos x="T2" y="T3"/>
                          </a:cxn>
                          <a:cxn ang="0">
                            <a:pos x="T4" y="T5"/>
                          </a:cxn>
                          <a:cxn ang="0">
                            <a:pos x="T6" y="T7"/>
                          </a:cxn>
                          <a:cxn ang="0">
                            <a:pos x="T8" y="T9"/>
                          </a:cxn>
                        </a:cxnLst>
                        <a:rect l="0" t="0" r="r" b="b"/>
                        <a:pathLst>
                          <a:path w="12236" h="115">
                            <a:moveTo>
                              <a:pt x="0" y="114"/>
                            </a:moveTo>
                            <a:lnTo>
                              <a:pt x="12235" y="114"/>
                            </a:lnTo>
                            <a:lnTo>
                              <a:pt x="12235" y="0"/>
                            </a:lnTo>
                            <a:lnTo>
                              <a:pt x="0" y="0"/>
                            </a:lnTo>
                            <a:lnTo>
                              <a:pt x="0" y="114"/>
                            </a:lnTo>
                            <a:close/>
                          </a:path>
                        </a:pathLst>
                      </a:custGeom>
                      <a:solidFill>
                        <a:srgbClr val="D2D3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6EC1F" id="Freeform 15" o:spid="_x0000_s1026" alt="&quot;&quot;" style="position:absolute;margin-left:-33.8pt;margin-top:1.85pt;width:535.7pt;height:5.7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223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" path="m,114r12235,l12235,,,,,114xe" fillcolor="#d2d3d5" stroked="f">
              <v:path arrowok="t" o:connecttype="custom" o:connectlocs="0,72516;6802580,72516;6802580,0;0,0;0,72516" o:connectangles="0,0,0,0,0"/>
              <o:lock v:ext="edit" aspectratio="t"/>
              <w10:wrap type="tight" anchorx="margin"/>
              <w10:anchorlock/>
            </v:shape>
          </w:pict>
        </mc:Fallback>
      </mc:AlternateContent>
    </w:r>
    <w:r w:rsidRPr="00FC611B">
      <w:rPr>
        <w:rFonts w:ascii="Arial Nova Cond" w:hAnsi="Arial Nova Cond" w:cstheme="minorHAnsi"/>
        <w:color w:val="002060"/>
        <w:sz w:val="20"/>
        <w:szCs w:val="20"/>
      </w:rPr>
      <w:t>Health Resources and Services Administration</w:t>
    </w:r>
  </w:p>
  <w:p w14:paraId="763B7999" w14:textId="3AD4284F" w:rsidR="009C62D2" w:rsidRDefault="008402DA" w:rsidP="008402DA">
    <w:pPr>
      <w:pStyle w:val="Footer"/>
    </w:pPr>
    <w:r>
      <w:rPr>
        <w:rFonts w:ascii="Arial Nova Cond" w:hAnsi="Arial Nova Cond" w:cstheme="minorHAnsi"/>
        <w:color w:val="002060"/>
        <w:sz w:val="20"/>
        <w:szCs w:val="20"/>
      </w:rPr>
      <w:tab/>
    </w:r>
    <w:r w:rsidRPr="00FC611B">
      <w:rPr>
        <w:rFonts w:ascii="Arial Nova Cond" w:hAnsi="Arial Nova Cond" w:cstheme="minorHAnsi"/>
        <w:color w:val="002060"/>
        <w:sz w:val="20"/>
        <w:szCs w:val="20"/>
      </w:rPr>
      <w:t>www.hrsa.gov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A2D8" w14:textId="77777777" w:rsidR="005136E3" w:rsidRDefault="005136E3" w:rsidP="00146E41">
      <w:r>
        <w:separator/>
      </w:r>
    </w:p>
  </w:footnote>
  <w:footnote w:type="continuationSeparator" w:id="0">
    <w:p w14:paraId="40B57F0C" w14:textId="77777777" w:rsidR="005136E3" w:rsidRDefault="005136E3" w:rsidP="0014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DDF4" w14:textId="1F73967C" w:rsidR="00960802" w:rsidRDefault="00000000">
    <w:pPr>
      <w:pStyle w:val="Header"/>
    </w:pPr>
    <w:r>
      <w:rPr>
        <w:noProof/>
      </w:rPr>
      <w:pict w14:anchorId="61915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3907" o:spid="_x0000_s1029" type="#_x0000_t136" style="position:absolute;margin-left:0;margin-top:0;width:471.3pt;height:188.5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2820" w14:textId="10B564DB" w:rsidR="00960802" w:rsidRDefault="00000000" w:rsidP="007B0C96">
    <w:pPr>
      <w:pStyle w:val="Header"/>
      <w:tabs>
        <w:tab w:val="left" w:pos="1380"/>
      </w:tabs>
      <w:ind w:right="-576"/>
      <w:jc w:val="right"/>
    </w:pPr>
    <w:r>
      <w:rPr>
        <w:noProof/>
      </w:rPr>
      <w:pict w14:anchorId="5431A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3908" o:spid="_x0000_s1030" type="#_x0000_t136" style="position:absolute;left:0;text-align:left;margin-left:0;margin-top:0;width:471.3pt;height:188.5pt;rotation:315;z-index:-251651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sdt>
    <w:sdtPr>
      <w:id w:val="-452708998"/>
      <w:docPartObj>
        <w:docPartGallery w:val="Page Numbers (Top of Page)"/>
        <w:docPartUnique/>
      </w:docPartObj>
    </w:sdtPr>
    <w:sdtEndPr>
      <w:rPr>
        <w:noProof/>
      </w:rPr>
    </w:sdtEndPr>
    <w:sdtContent>
      <w:p w14:paraId="34761036" w14:textId="28B7041A" w:rsidR="007B0C96" w:rsidRDefault="00726FAC" w:rsidP="007B0C96">
        <w:pPr>
          <w:pStyle w:val="Header"/>
          <w:tabs>
            <w:tab w:val="left" w:pos="1380"/>
          </w:tabs>
          <w:ind w:right="-576"/>
          <w:jc w:val="right"/>
        </w:pPr>
        <w:r w:rsidRPr="00726FAC">
          <w:t>CE1HS4</w:t>
        </w:r>
        <w:r w:rsidR="00AF14E0">
          <w:t>6395</w:t>
        </w:r>
        <w:r w:rsidR="00CA7E4E">
          <w:t xml:space="preserve"> –</w:t>
        </w:r>
        <w:r w:rsidRPr="00726FAC">
          <w:t xml:space="preserve"> </w:t>
        </w:r>
        <w:r w:rsidR="00AF14E0">
          <w:t xml:space="preserve">RIPHI </w:t>
        </w:r>
        <w:r w:rsidR="00960802">
          <w:t>–</w:t>
        </w:r>
        <w:r w:rsidR="00AF14E0">
          <w:t xml:space="preserve"> </w:t>
        </w:r>
        <w:r w:rsidR="00960802">
          <w:t>Community Health Center</w:t>
        </w:r>
      </w:p>
      <w:p w14:paraId="3C7A46A8" w14:textId="64FC0C70" w:rsidR="009C62D2" w:rsidRDefault="009C62D2" w:rsidP="007B0C96">
        <w:pPr>
          <w:pStyle w:val="Header"/>
          <w:tabs>
            <w:tab w:val="left" w:pos="1380"/>
          </w:tabs>
          <w:ind w:right="-576"/>
          <w:jc w:val="right"/>
          <w:rPr>
            <w:noProof/>
          </w:rPr>
        </w:pPr>
        <w:r w:rsidRPr="009117C8">
          <w:t xml:space="preserve">Page </w:t>
        </w:r>
        <w:r>
          <w:fldChar w:fldCharType="begin"/>
        </w:r>
        <w:r>
          <w:instrText xml:space="preserve"> PAGE   \* MERGEFORMAT </w:instrText>
        </w:r>
        <w:r>
          <w:fldChar w:fldCharType="separate"/>
        </w:r>
        <w:r>
          <w:rPr>
            <w:noProof/>
          </w:rPr>
          <w:t>2</w:t>
        </w:r>
        <w:r>
          <w:rPr>
            <w:noProof/>
          </w:rPr>
          <w:fldChar w:fldCharType="end"/>
        </w:r>
      </w:p>
    </w:sdtContent>
  </w:sdt>
  <w:p w14:paraId="0E8F7D8F" w14:textId="2E3EDB92" w:rsidR="009C62D2" w:rsidRDefault="009C62D2" w:rsidP="009C62D2">
    <w:pPr>
      <w:pStyle w:val="Header"/>
      <w:jc w:val="right"/>
      <w:rPr>
        <w:noProof/>
      </w:rPr>
    </w:pPr>
    <w:r w:rsidRPr="001048BB">
      <w:rPr>
        <w:noProof/>
        <w:sz w:val="20"/>
        <w:szCs w:val="20"/>
      </w:rPr>
      <mc:AlternateContent>
        <mc:Choice Requires="wps">
          <w:drawing>
            <wp:anchor distT="0" distB="0" distL="0" distR="0" simplePos="0" relativeHeight="251658752" behindDoc="0" locked="1" layoutInCell="1" allowOverlap="1" wp14:anchorId="13ADA206" wp14:editId="5562FBE0">
              <wp:simplePos x="0" y="0"/>
              <wp:positionH relativeFrom="column">
                <wp:posOffset>-237490</wp:posOffset>
              </wp:positionH>
              <wp:positionV relativeFrom="paragraph">
                <wp:posOffset>45720</wp:posOffset>
              </wp:positionV>
              <wp:extent cx="6556248" cy="45720"/>
              <wp:effectExtent l="0" t="0" r="0" b="0"/>
              <wp:wrapThrough wrapText="bothSides">
                <wp:wrapPolygon edited="0">
                  <wp:start x="0" y="0"/>
                  <wp:lineTo x="0" y="9000"/>
                  <wp:lineTo x="21529" y="9000"/>
                  <wp:lineTo x="21529" y="0"/>
                  <wp:lineTo x="0" y="0"/>
                </wp:wrapPolygon>
              </wp:wrapThrough>
              <wp:docPr id="5" name="Freeform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556248" cy="45720"/>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ahLst/>
                        <a:cxnLst>
                          <a:cxn ang="0">
                            <a:pos x="T0" y="T1"/>
                          </a:cxn>
                          <a:cxn ang="0">
                            <a:pos x="T2" y="T3"/>
                          </a:cxn>
                          <a:cxn ang="0">
                            <a:pos x="T4" y="T5"/>
                          </a:cxn>
                          <a:cxn ang="0">
                            <a:pos x="T6" y="T7"/>
                          </a:cxn>
                          <a:cxn ang="0">
                            <a:pos x="T8" y="T9"/>
                          </a:cxn>
                        </a:cxnLst>
                        <a:rect l="0" t="0" r="r" b="b"/>
                        <a:pathLst>
                          <a:path w="12206" h="120">
                            <a:moveTo>
                              <a:pt x="0" y="0"/>
                            </a:moveTo>
                            <a:lnTo>
                              <a:pt x="0" y="119"/>
                            </a:lnTo>
                            <a:lnTo>
                              <a:pt x="12205" y="119"/>
                            </a:lnTo>
                            <a:lnTo>
                              <a:pt x="12205" y="0"/>
                            </a:lnTo>
                            <a:lnTo>
                              <a:pt x="0" y="0"/>
                            </a:lnTo>
                            <a:close/>
                          </a:path>
                        </a:pathLst>
                      </a:custGeom>
                      <a:solidFill>
                        <a:srgbClr val="0013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39CC2" id="Freeform 13" o:spid="_x0000_s1026" alt="&quot;&quot;" style="position:absolute;margin-left:-18.7pt;margin-top:3.6pt;width:516.25pt;height:3.6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12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" path="m,l,119r12205,l12205,,,xe" fillcolor="#001388" stroked="f">
              <v:path arrowok="t" o:connecttype="custom" o:connectlocs="0,0;0,45339;6555711,45339;6555711,0;0,0" o:connectangles="0,0,0,0,0"/>
              <o:lock v:ext="edit" aspectratio="t"/>
              <w10:wrap type="through"/>
              <w10:anchorlock/>
            </v:shape>
          </w:pict>
        </mc:Fallback>
      </mc:AlternateContent>
    </w:r>
  </w:p>
  <w:p w14:paraId="2E32FBB2" w14:textId="3A3496F1" w:rsidR="00A04EE2" w:rsidRDefault="00A04EE2" w:rsidP="009117C8">
    <w:pPr>
      <w:pStyle w:val="Header"/>
      <w:tabs>
        <w:tab w:val="left" w:pos="138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0F4D" w14:textId="6C91C1FB" w:rsidR="00D1135B" w:rsidRDefault="00000000" w:rsidP="00696C93">
    <w:pPr>
      <w:widowControl w:val="0"/>
      <w:tabs>
        <w:tab w:val="left" w:pos="1540"/>
      </w:tabs>
      <w:autoSpaceDE w:val="0"/>
      <w:autoSpaceDN w:val="0"/>
      <w:spacing w:before="80"/>
      <w:ind w:left="-360" w:hanging="4"/>
      <w:outlineLvl w:val="0"/>
      <w:rPr>
        <w:rFonts w:ascii="Arial Nova Cond" w:hAnsi="Arial Nova Cond" w:cs="Times New Roman"/>
        <w:b/>
        <w:bCs/>
        <w:color w:val="000000" w:themeColor="text1"/>
        <w:sz w:val="20"/>
        <w:szCs w:val="20"/>
      </w:rPr>
    </w:pPr>
    <w:r>
      <w:rPr>
        <w:noProof/>
      </w:rPr>
      <w:pict w14:anchorId="0FDFF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43906" o:spid="_x0000_s1028" type="#_x0000_t136" style="position:absolute;left:0;text-align:left;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94D2CEF" w14:textId="0043B651" w:rsidR="00203EFC" w:rsidRPr="00D1135B" w:rsidRDefault="00203EFC" w:rsidP="005C55F1">
    <w:pPr>
      <w:widowControl w:val="0"/>
      <w:tabs>
        <w:tab w:val="left" w:pos="1540"/>
      </w:tabs>
      <w:autoSpaceDE w:val="0"/>
      <w:autoSpaceDN w:val="0"/>
      <w:outlineLvl w:val="0"/>
      <w:rPr>
        <w:rFonts w:ascii="Arial Nova Cond" w:hAnsi="Arial Nova Cond" w:cs="Times New Roman"/>
        <w:b/>
        <w:bCs/>
        <w:color w:val="000000" w:themeColor="text1"/>
        <w:sz w:val="20"/>
        <w:szCs w:val="20"/>
      </w:rPr>
    </w:pPr>
  </w:p>
  <w:p w14:paraId="33A81AB6" w14:textId="7821F1FB" w:rsidR="00971770" w:rsidRDefault="00971770" w:rsidP="00D1135B">
    <w:pPr>
      <w:widowControl w:val="0"/>
      <w:tabs>
        <w:tab w:val="left" w:pos="1540"/>
      </w:tabs>
      <w:autoSpaceDE w:val="0"/>
      <w:autoSpaceDN w:val="0"/>
      <w:ind w:left="-360"/>
      <w:outlineLvl w:val="0"/>
      <w:rPr>
        <w:rFonts w:ascii="Arial Nova Cond" w:hAnsi="Arial Nova Cond" w:cs="Times New Roman"/>
        <w:color w:val="000000" w:themeColor="text1"/>
        <w:sz w:val="20"/>
        <w:szCs w:val="20"/>
      </w:rPr>
    </w:pPr>
    <w:r w:rsidRPr="00696C96">
      <w:rPr>
        <w:rFonts w:ascii="Arial Nova Cond" w:hAnsi="Arial Nova Cond" w:cs="Times New Roman"/>
        <w:color w:val="000000" w:themeColor="text1"/>
        <w:sz w:val="20"/>
        <w:szCs w:val="20"/>
      </w:rPr>
      <w:t>5600 Fishers Lane</w:t>
    </w:r>
  </w:p>
  <w:p w14:paraId="13A2775D" w14:textId="4EC48385" w:rsidR="00971770" w:rsidRPr="00971770" w:rsidRDefault="00971770" w:rsidP="00696C93">
    <w:pPr>
      <w:widowControl w:val="0"/>
      <w:tabs>
        <w:tab w:val="left" w:pos="1540"/>
      </w:tabs>
      <w:autoSpaceDE w:val="0"/>
      <w:autoSpaceDN w:val="0"/>
      <w:ind w:left="-360"/>
      <w:outlineLvl w:val="0"/>
      <w:rPr>
        <w:rFonts w:ascii="Arial Nova Cond" w:hAnsi="Arial Nova Cond" w:cs="Times New Roman"/>
        <w:color w:val="000000" w:themeColor="text1"/>
        <w:sz w:val="20"/>
        <w:szCs w:val="20"/>
      </w:rPr>
    </w:pPr>
    <w:r w:rsidRPr="00696C96">
      <w:rPr>
        <w:rFonts w:ascii="Arial Nova Cond" w:hAnsi="Arial Nova Cond" w:cs="Times New Roman"/>
        <w:color w:val="000000" w:themeColor="text1"/>
        <w:sz w:val="20"/>
        <w:szCs w:val="20"/>
      </w:rPr>
      <w:t>Rockville, MD 20857</w:t>
    </w:r>
  </w:p>
  <w:p w14:paraId="0CBCA963" w14:textId="54881DE5" w:rsidR="00971770" w:rsidRDefault="006560BE">
    <w:pPr>
      <w:pStyle w:val="Header"/>
    </w:pPr>
    <w:r w:rsidRPr="001048BB">
      <w:rPr>
        <w:noProof/>
        <w:sz w:val="20"/>
        <w:szCs w:val="20"/>
      </w:rPr>
      <mc:AlternateContent>
        <mc:Choice Requires="wps">
          <w:drawing>
            <wp:anchor distT="0" distB="0" distL="0" distR="0" simplePos="0" relativeHeight="251655680" behindDoc="0" locked="1" layoutInCell="1" allowOverlap="1" wp14:anchorId="04EFB323" wp14:editId="224EDA3E">
              <wp:simplePos x="0" y="0"/>
              <wp:positionH relativeFrom="column">
                <wp:posOffset>-233680</wp:posOffset>
              </wp:positionH>
              <wp:positionV relativeFrom="paragraph">
                <wp:posOffset>44450</wp:posOffset>
              </wp:positionV>
              <wp:extent cx="6553835" cy="45085"/>
              <wp:effectExtent l="0" t="0" r="0" b="0"/>
              <wp:wrapThrough wrapText="bothSides">
                <wp:wrapPolygon edited="0">
                  <wp:start x="0" y="0"/>
                  <wp:lineTo x="0" y="9127"/>
                  <wp:lineTo x="21535" y="9127"/>
                  <wp:lineTo x="21535" y="0"/>
                  <wp:lineTo x="0" y="0"/>
                </wp:wrapPolygon>
              </wp:wrapThrough>
              <wp:docPr id="4" name="Freeform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ahLst/>
                        <a:cxnLst>
                          <a:cxn ang="0">
                            <a:pos x="T0" y="T1"/>
                          </a:cxn>
                          <a:cxn ang="0">
                            <a:pos x="T2" y="T3"/>
                          </a:cxn>
                          <a:cxn ang="0">
                            <a:pos x="T4" y="T5"/>
                          </a:cxn>
                          <a:cxn ang="0">
                            <a:pos x="T6" y="T7"/>
                          </a:cxn>
                          <a:cxn ang="0">
                            <a:pos x="T8" y="T9"/>
                          </a:cxn>
                        </a:cxnLst>
                        <a:rect l="0" t="0" r="r" b="b"/>
                        <a:pathLst>
                          <a:path w="12206" h="120">
                            <a:moveTo>
                              <a:pt x="0" y="0"/>
                            </a:moveTo>
                            <a:lnTo>
                              <a:pt x="0" y="119"/>
                            </a:lnTo>
                            <a:lnTo>
                              <a:pt x="12205" y="119"/>
                            </a:lnTo>
                            <a:lnTo>
                              <a:pt x="12205" y="0"/>
                            </a:lnTo>
                            <a:lnTo>
                              <a:pt x="0" y="0"/>
                            </a:lnTo>
                            <a:close/>
                          </a:path>
                        </a:pathLst>
                      </a:custGeom>
                      <a:solidFill>
                        <a:srgbClr val="0013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EFC85" id="Freeform 13" o:spid="_x0000_s1026" alt="&quot;&quot;" style="position:absolute;margin-left:-18.4pt;margin-top:3.5pt;width:516.05pt;height:3.5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12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" path="m,l,119r12205,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80A"/>
    <w:multiLevelType w:val="hybridMultilevel"/>
    <w:tmpl w:val="1F28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A4CF0"/>
    <w:multiLevelType w:val="hybridMultilevel"/>
    <w:tmpl w:val="AF1C6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16CD1"/>
    <w:multiLevelType w:val="hybridMultilevel"/>
    <w:tmpl w:val="F2FE8BD6"/>
    <w:lvl w:ilvl="0" w:tplc="2B582B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843DF"/>
    <w:multiLevelType w:val="hybridMultilevel"/>
    <w:tmpl w:val="E5940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8957BD"/>
    <w:multiLevelType w:val="hybridMultilevel"/>
    <w:tmpl w:val="10B203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E5B4B"/>
    <w:multiLevelType w:val="hybridMultilevel"/>
    <w:tmpl w:val="4FB4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C08AA"/>
    <w:multiLevelType w:val="hybridMultilevel"/>
    <w:tmpl w:val="204C7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02155"/>
    <w:multiLevelType w:val="hybridMultilevel"/>
    <w:tmpl w:val="F058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76E3A"/>
    <w:multiLevelType w:val="hybridMultilevel"/>
    <w:tmpl w:val="C88676D2"/>
    <w:lvl w:ilvl="0" w:tplc="BD7A6546">
      <w:start w:val="2"/>
      <w:numFmt w:val="decimal"/>
      <w:lvlText w:val="%1."/>
      <w:lvlJc w:val="left"/>
      <w:pPr>
        <w:ind w:left="1440" w:hanging="360"/>
      </w:pPr>
      <w:rPr>
        <w:rFonts w:ascii="Times New Roman" w:hAnsi="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31548D"/>
    <w:multiLevelType w:val="hybridMultilevel"/>
    <w:tmpl w:val="E166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B5A68"/>
    <w:multiLevelType w:val="hybridMultilevel"/>
    <w:tmpl w:val="01A6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AFE"/>
    <w:multiLevelType w:val="hybridMultilevel"/>
    <w:tmpl w:val="B1082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B532F"/>
    <w:multiLevelType w:val="hybridMultilevel"/>
    <w:tmpl w:val="F1A4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D3882"/>
    <w:multiLevelType w:val="hybridMultilevel"/>
    <w:tmpl w:val="1392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A4104"/>
    <w:multiLevelType w:val="hybridMultilevel"/>
    <w:tmpl w:val="98C2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B0367"/>
    <w:multiLevelType w:val="hybridMultilevel"/>
    <w:tmpl w:val="73F2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C1C64"/>
    <w:multiLevelType w:val="hybridMultilevel"/>
    <w:tmpl w:val="1924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10303"/>
    <w:multiLevelType w:val="hybridMultilevel"/>
    <w:tmpl w:val="5FF46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7B36E0"/>
    <w:multiLevelType w:val="hybridMultilevel"/>
    <w:tmpl w:val="AEB014F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935542">
    <w:abstractNumId w:val="2"/>
  </w:num>
  <w:num w:numId="2" w16cid:durableId="611593038">
    <w:abstractNumId w:val="4"/>
  </w:num>
  <w:num w:numId="3" w16cid:durableId="2041323841">
    <w:abstractNumId w:val="11"/>
  </w:num>
  <w:num w:numId="4" w16cid:durableId="1438719341">
    <w:abstractNumId w:val="18"/>
  </w:num>
  <w:num w:numId="5" w16cid:durableId="1858884008">
    <w:abstractNumId w:val="8"/>
  </w:num>
  <w:num w:numId="6" w16cid:durableId="1317605643">
    <w:abstractNumId w:val="3"/>
  </w:num>
  <w:num w:numId="7" w16cid:durableId="400641017">
    <w:abstractNumId w:val="9"/>
  </w:num>
  <w:num w:numId="8" w16cid:durableId="78212649">
    <w:abstractNumId w:val="15"/>
  </w:num>
  <w:num w:numId="9" w16cid:durableId="1181310100">
    <w:abstractNumId w:val="13"/>
  </w:num>
  <w:num w:numId="10" w16cid:durableId="1633948187">
    <w:abstractNumId w:val="12"/>
  </w:num>
  <w:num w:numId="11" w16cid:durableId="2001498262">
    <w:abstractNumId w:val="16"/>
  </w:num>
  <w:num w:numId="12" w16cid:durableId="1674145766">
    <w:abstractNumId w:val="5"/>
  </w:num>
  <w:num w:numId="13" w16cid:durableId="494759134">
    <w:abstractNumId w:val="10"/>
  </w:num>
  <w:num w:numId="14" w16cid:durableId="1800874951">
    <w:abstractNumId w:val="7"/>
  </w:num>
  <w:num w:numId="15" w16cid:durableId="457996292">
    <w:abstractNumId w:val="0"/>
  </w:num>
  <w:num w:numId="16" w16cid:durableId="1200170273">
    <w:abstractNumId w:val="1"/>
  </w:num>
  <w:num w:numId="17" w16cid:durableId="509443092">
    <w:abstractNumId w:val="14"/>
  </w:num>
  <w:num w:numId="18" w16cid:durableId="505289577">
    <w:abstractNumId w:val="6"/>
  </w:num>
  <w:num w:numId="19" w16cid:durableId="1054278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41"/>
    <w:rsid w:val="000012B6"/>
    <w:rsid w:val="0000384F"/>
    <w:rsid w:val="00004C58"/>
    <w:rsid w:val="00011092"/>
    <w:rsid w:val="00013CBF"/>
    <w:rsid w:val="00016AC7"/>
    <w:rsid w:val="00026CCC"/>
    <w:rsid w:val="0003058D"/>
    <w:rsid w:val="00034178"/>
    <w:rsid w:val="00043CDC"/>
    <w:rsid w:val="0005071E"/>
    <w:rsid w:val="00052293"/>
    <w:rsid w:val="00052959"/>
    <w:rsid w:val="0008626F"/>
    <w:rsid w:val="00086609"/>
    <w:rsid w:val="000B3AED"/>
    <w:rsid w:val="000B3B7D"/>
    <w:rsid w:val="000C6981"/>
    <w:rsid w:val="000D0191"/>
    <w:rsid w:val="000F1C09"/>
    <w:rsid w:val="0010480B"/>
    <w:rsid w:val="001057DF"/>
    <w:rsid w:val="001057FD"/>
    <w:rsid w:val="00120B00"/>
    <w:rsid w:val="001337B9"/>
    <w:rsid w:val="00136387"/>
    <w:rsid w:val="00140F03"/>
    <w:rsid w:val="00146E41"/>
    <w:rsid w:val="001666DD"/>
    <w:rsid w:val="00171ABB"/>
    <w:rsid w:val="00171CBF"/>
    <w:rsid w:val="00196333"/>
    <w:rsid w:val="001B30C6"/>
    <w:rsid w:val="001B5C3B"/>
    <w:rsid w:val="001C7DA3"/>
    <w:rsid w:val="001E31C3"/>
    <w:rsid w:val="001E6A82"/>
    <w:rsid w:val="00203EFC"/>
    <w:rsid w:val="00214E50"/>
    <w:rsid w:val="0021552A"/>
    <w:rsid w:val="002176AF"/>
    <w:rsid w:val="00222526"/>
    <w:rsid w:val="0023045C"/>
    <w:rsid w:val="002350E5"/>
    <w:rsid w:val="0023540E"/>
    <w:rsid w:val="00253036"/>
    <w:rsid w:val="00263293"/>
    <w:rsid w:val="002743AB"/>
    <w:rsid w:val="00274C29"/>
    <w:rsid w:val="0028207E"/>
    <w:rsid w:val="002A27A3"/>
    <w:rsid w:val="002B23BC"/>
    <w:rsid w:val="002E37ED"/>
    <w:rsid w:val="002E4961"/>
    <w:rsid w:val="002F6A83"/>
    <w:rsid w:val="00301DFD"/>
    <w:rsid w:val="00301FF0"/>
    <w:rsid w:val="00314B90"/>
    <w:rsid w:val="00335527"/>
    <w:rsid w:val="0033554B"/>
    <w:rsid w:val="0034417B"/>
    <w:rsid w:val="00373106"/>
    <w:rsid w:val="00382C1F"/>
    <w:rsid w:val="003842A4"/>
    <w:rsid w:val="00387705"/>
    <w:rsid w:val="00397665"/>
    <w:rsid w:val="003A2769"/>
    <w:rsid w:val="003A2FA8"/>
    <w:rsid w:val="003B06F9"/>
    <w:rsid w:val="003B45CD"/>
    <w:rsid w:val="003B4812"/>
    <w:rsid w:val="003C6CCF"/>
    <w:rsid w:val="003D22D1"/>
    <w:rsid w:val="003F2947"/>
    <w:rsid w:val="003F553E"/>
    <w:rsid w:val="003F59A4"/>
    <w:rsid w:val="003F797D"/>
    <w:rsid w:val="0041522A"/>
    <w:rsid w:val="00415343"/>
    <w:rsid w:val="0041574F"/>
    <w:rsid w:val="004745E7"/>
    <w:rsid w:val="004A5013"/>
    <w:rsid w:val="004B2570"/>
    <w:rsid w:val="004B3ADC"/>
    <w:rsid w:val="004C1446"/>
    <w:rsid w:val="004D0D64"/>
    <w:rsid w:val="004D77F9"/>
    <w:rsid w:val="0050342B"/>
    <w:rsid w:val="005136E3"/>
    <w:rsid w:val="00514427"/>
    <w:rsid w:val="00524CE5"/>
    <w:rsid w:val="00536FFE"/>
    <w:rsid w:val="005468F0"/>
    <w:rsid w:val="00553F47"/>
    <w:rsid w:val="00561AC7"/>
    <w:rsid w:val="00564372"/>
    <w:rsid w:val="0057436F"/>
    <w:rsid w:val="005A5794"/>
    <w:rsid w:val="005A57CE"/>
    <w:rsid w:val="005A57F3"/>
    <w:rsid w:val="005C55F1"/>
    <w:rsid w:val="005C6425"/>
    <w:rsid w:val="005E19AC"/>
    <w:rsid w:val="005F217F"/>
    <w:rsid w:val="006259F7"/>
    <w:rsid w:val="0062632A"/>
    <w:rsid w:val="006560BE"/>
    <w:rsid w:val="00672197"/>
    <w:rsid w:val="00677C23"/>
    <w:rsid w:val="00687221"/>
    <w:rsid w:val="00690121"/>
    <w:rsid w:val="00696C93"/>
    <w:rsid w:val="00696C96"/>
    <w:rsid w:val="006A29F6"/>
    <w:rsid w:val="006A58DB"/>
    <w:rsid w:val="006B1BE5"/>
    <w:rsid w:val="006B2DB9"/>
    <w:rsid w:val="006C11C7"/>
    <w:rsid w:val="006D1368"/>
    <w:rsid w:val="006E7AE2"/>
    <w:rsid w:val="00703D4E"/>
    <w:rsid w:val="00705CF7"/>
    <w:rsid w:val="007063FF"/>
    <w:rsid w:val="00717483"/>
    <w:rsid w:val="00726FAC"/>
    <w:rsid w:val="00767078"/>
    <w:rsid w:val="007711C0"/>
    <w:rsid w:val="00771A7C"/>
    <w:rsid w:val="0079504D"/>
    <w:rsid w:val="007B0132"/>
    <w:rsid w:val="007B0C96"/>
    <w:rsid w:val="007B0FA6"/>
    <w:rsid w:val="007B16B5"/>
    <w:rsid w:val="007D070C"/>
    <w:rsid w:val="007E2C28"/>
    <w:rsid w:val="007E5464"/>
    <w:rsid w:val="007E5E2A"/>
    <w:rsid w:val="00810F6A"/>
    <w:rsid w:val="00825E2E"/>
    <w:rsid w:val="00826B89"/>
    <w:rsid w:val="008335B1"/>
    <w:rsid w:val="008402DA"/>
    <w:rsid w:val="00843583"/>
    <w:rsid w:val="00844E9C"/>
    <w:rsid w:val="00852793"/>
    <w:rsid w:val="00881E1D"/>
    <w:rsid w:val="008879A0"/>
    <w:rsid w:val="008A13E1"/>
    <w:rsid w:val="008C6240"/>
    <w:rsid w:val="008D4551"/>
    <w:rsid w:val="008D49D7"/>
    <w:rsid w:val="008D68ED"/>
    <w:rsid w:val="008E2013"/>
    <w:rsid w:val="008F177F"/>
    <w:rsid w:val="008F3E1E"/>
    <w:rsid w:val="008F599F"/>
    <w:rsid w:val="00902410"/>
    <w:rsid w:val="00903F98"/>
    <w:rsid w:val="0091016B"/>
    <w:rsid w:val="0091141A"/>
    <w:rsid w:val="009117C8"/>
    <w:rsid w:val="00936875"/>
    <w:rsid w:val="00960802"/>
    <w:rsid w:val="00965836"/>
    <w:rsid w:val="00967EA5"/>
    <w:rsid w:val="00971770"/>
    <w:rsid w:val="00971E1D"/>
    <w:rsid w:val="00972F5D"/>
    <w:rsid w:val="009A6682"/>
    <w:rsid w:val="009C62D2"/>
    <w:rsid w:val="009D1556"/>
    <w:rsid w:val="009E35BE"/>
    <w:rsid w:val="009F0E4D"/>
    <w:rsid w:val="00A032AE"/>
    <w:rsid w:val="00A04EE2"/>
    <w:rsid w:val="00A16765"/>
    <w:rsid w:val="00A277C8"/>
    <w:rsid w:val="00A27B50"/>
    <w:rsid w:val="00A41A49"/>
    <w:rsid w:val="00A5112D"/>
    <w:rsid w:val="00A6258A"/>
    <w:rsid w:val="00A63105"/>
    <w:rsid w:val="00A63928"/>
    <w:rsid w:val="00A64D5A"/>
    <w:rsid w:val="00AA0823"/>
    <w:rsid w:val="00AA2F35"/>
    <w:rsid w:val="00AA4656"/>
    <w:rsid w:val="00AD20E4"/>
    <w:rsid w:val="00AE7701"/>
    <w:rsid w:val="00AF14E0"/>
    <w:rsid w:val="00AF651E"/>
    <w:rsid w:val="00B24590"/>
    <w:rsid w:val="00B73381"/>
    <w:rsid w:val="00B75117"/>
    <w:rsid w:val="00B821A1"/>
    <w:rsid w:val="00BA6DCA"/>
    <w:rsid w:val="00BC0CC0"/>
    <w:rsid w:val="00BD6102"/>
    <w:rsid w:val="00BD6EDF"/>
    <w:rsid w:val="00BE1462"/>
    <w:rsid w:val="00BE4AF0"/>
    <w:rsid w:val="00BE4C56"/>
    <w:rsid w:val="00BE4F1D"/>
    <w:rsid w:val="00C04B97"/>
    <w:rsid w:val="00C151F3"/>
    <w:rsid w:val="00C211C6"/>
    <w:rsid w:val="00C507C3"/>
    <w:rsid w:val="00C66D0B"/>
    <w:rsid w:val="00C802B1"/>
    <w:rsid w:val="00C87446"/>
    <w:rsid w:val="00CA1826"/>
    <w:rsid w:val="00CA2742"/>
    <w:rsid w:val="00CA5666"/>
    <w:rsid w:val="00CA7E4E"/>
    <w:rsid w:val="00CC079C"/>
    <w:rsid w:val="00CC1320"/>
    <w:rsid w:val="00CE5718"/>
    <w:rsid w:val="00D1135B"/>
    <w:rsid w:val="00D30691"/>
    <w:rsid w:val="00D42B36"/>
    <w:rsid w:val="00D5115B"/>
    <w:rsid w:val="00D64012"/>
    <w:rsid w:val="00D70DAD"/>
    <w:rsid w:val="00D71C8B"/>
    <w:rsid w:val="00DA0CF0"/>
    <w:rsid w:val="00DA20D3"/>
    <w:rsid w:val="00DB016C"/>
    <w:rsid w:val="00DB3A87"/>
    <w:rsid w:val="00DB45D2"/>
    <w:rsid w:val="00DD1200"/>
    <w:rsid w:val="00DE120C"/>
    <w:rsid w:val="00DE5277"/>
    <w:rsid w:val="00E17C63"/>
    <w:rsid w:val="00E31282"/>
    <w:rsid w:val="00E31D14"/>
    <w:rsid w:val="00E36AF3"/>
    <w:rsid w:val="00E609FD"/>
    <w:rsid w:val="00E757D6"/>
    <w:rsid w:val="00E75BC5"/>
    <w:rsid w:val="00E80099"/>
    <w:rsid w:val="00E82EE8"/>
    <w:rsid w:val="00E929BB"/>
    <w:rsid w:val="00E94B51"/>
    <w:rsid w:val="00EA42D1"/>
    <w:rsid w:val="00EB41FA"/>
    <w:rsid w:val="00EB5A78"/>
    <w:rsid w:val="00EB67ED"/>
    <w:rsid w:val="00EC14AE"/>
    <w:rsid w:val="00EC4D98"/>
    <w:rsid w:val="00EC5FD8"/>
    <w:rsid w:val="00ED5303"/>
    <w:rsid w:val="00EF1FF0"/>
    <w:rsid w:val="00F02AFE"/>
    <w:rsid w:val="00F06D03"/>
    <w:rsid w:val="00F116E4"/>
    <w:rsid w:val="00F1605C"/>
    <w:rsid w:val="00F230FD"/>
    <w:rsid w:val="00F418B2"/>
    <w:rsid w:val="00F42AD8"/>
    <w:rsid w:val="00F44574"/>
    <w:rsid w:val="00F53F8E"/>
    <w:rsid w:val="00F5643E"/>
    <w:rsid w:val="00F63053"/>
    <w:rsid w:val="00F641B1"/>
    <w:rsid w:val="00F754CA"/>
    <w:rsid w:val="00F8495C"/>
    <w:rsid w:val="00F866BA"/>
    <w:rsid w:val="00F90A42"/>
    <w:rsid w:val="00FC1D57"/>
    <w:rsid w:val="00FC2745"/>
    <w:rsid w:val="00FC611B"/>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59A95"/>
  <w15:chartTrackingRefBased/>
  <w15:docId w15:val="{915A8FB5-4CE5-4B89-BBA4-21C46FDD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9F7"/>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D22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8D68ED"/>
    <w:pPr>
      <w:spacing w:line="360" w:lineRule="auto"/>
      <w:outlineLvl w:val="1"/>
    </w:pPr>
    <w:rPr>
      <w:rFonts w:ascii="Calibri" w:eastAsia="NSimSun" w:hAnsi="Calibri" w:cs="Times New Roman"/>
      <w:b/>
      <w:color w:val="000000"/>
      <w:sz w:val="32"/>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E41"/>
    <w:pPr>
      <w:tabs>
        <w:tab w:val="center" w:pos="4680"/>
        <w:tab w:val="right" w:pos="9360"/>
      </w:tabs>
    </w:pPr>
  </w:style>
  <w:style w:type="character" w:customStyle="1" w:styleId="HeaderChar">
    <w:name w:val="Header Char"/>
    <w:basedOn w:val="DefaultParagraphFont"/>
    <w:link w:val="Header"/>
    <w:uiPriority w:val="99"/>
    <w:rsid w:val="00146E41"/>
  </w:style>
  <w:style w:type="paragraph" w:styleId="Footer">
    <w:name w:val="footer"/>
    <w:basedOn w:val="Normal"/>
    <w:link w:val="FooterChar"/>
    <w:uiPriority w:val="99"/>
    <w:unhideWhenUsed/>
    <w:rsid w:val="00146E41"/>
    <w:pPr>
      <w:tabs>
        <w:tab w:val="center" w:pos="4680"/>
        <w:tab w:val="right" w:pos="9360"/>
      </w:tabs>
    </w:pPr>
  </w:style>
  <w:style w:type="character" w:customStyle="1" w:styleId="FooterChar">
    <w:name w:val="Footer Char"/>
    <w:basedOn w:val="DefaultParagraphFont"/>
    <w:link w:val="Footer"/>
    <w:uiPriority w:val="99"/>
    <w:rsid w:val="00146E41"/>
  </w:style>
  <w:style w:type="paragraph" w:styleId="BodyText">
    <w:name w:val="Body Text"/>
    <w:basedOn w:val="Normal"/>
    <w:link w:val="BodyTextChar"/>
    <w:uiPriority w:val="99"/>
    <w:semiHidden/>
    <w:unhideWhenUsed/>
    <w:rsid w:val="00146E41"/>
    <w:pPr>
      <w:spacing w:after="120"/>
    </w:pPr>
  </w:style>
  <w:style w:type="character" w:customStyle="1" w:styleId="BodyTextChar">
    <w:name w:val="Body Text Char"/>
    <w:basedOn w:val="DefaultParagraphFont"/>
    <w:link w:val="BodyText"/>
    <w:uiPriority w:val="99"/>
    <w:semiHidden/>
    <w:rsid w:val="00146E41"/>
  </w:style>
  <w:style w:type="character" w:customStyle="1" w:styleId="Hyperlink1">
    <w:name w:val="Hyperlink1"/>
    <w:basedOn w:val="DefaultParagraphFont"/>
    <w:uiPriority w:val="99"/>
    <w:unhideWhenUsed/>
    <w:rsid w:val="00146E41"/>
    <w:rPr>
      <w:color w:val="0000FF"/>
      <w:u w:val="single"/>
    </w:rPr>
  </w:style>
  <w:style w:type="character" w:styleId="Hyperlink">
    <w:name w:val="Hyperlink"/>
    <w:basedOn w:val="DefaultParagraphFont"/>
    <w:uiPriority w:val="99"/>
    <w:semiHidden/>
    <w:unhideWhenUsed/>
    <w:rsid w:val="00146E41"/>
    <w:rPr>
      <w:color w:val="0563C1" w:themeColor="hyperlink"/>
      <w:u w:val="single"/>
    </w:rPr>
  </w:style>
  <w:style w:type="paragraph" w:styleId="ListParagraph">
    <w:name w:val="List Paragraph"/>
    <w:basedOn w:val="Normal"/>
    <w:uiPriority w:val="99"/>
    <w:qFormat/>
    <w:rsid w:val="00C151F3"/>
    <w:pPr>
      <w:widowControl w:val="0"/>
      <w:autoSpaceDE w:val="0"/>
      <w:autoSpaceDN w:val="0"/>
      <w:adjustRightInd w:val="0"/>
      <w:ind w:left="720"/>
    </w:pPr>
    <w:rPr>
      <w:rFonts w:eastAsia="Times New Roman" w:cs="Times New Roman"/>
      <w:szCs w:val="24"/>
    </w:rPr>
  </w:style>
  <w:style w:type="character" w:styleId="CommentReference">
    <w:name w:val="annotation reference"/>
    <w:basedOn w:val="DefaultParagraphFont"/>
    <w:uiPriority w:val="99"/>
    <w:semiHidden/>
    <w:unhideWhenUsed/>
    <w:rsid w:val="00EC5FD8"/>
    <w:rPr>
      <w:sz w:val="16"/>
      <w:szCs w:val="16"/>
    </w:rPr>
  </w:style>
  <w:style w:type="paragraph" w:styleId="CommentText">
    <w:name w:val="annotation text"/>
    <w:basedOn w:val="Normal"/>
    <w:link w:val="CommentTextChar"/>
    <w:uiPriority w:val="99"/>
    <w:unhideWhenUsed/>
    <w:rsid w:val="00EC5FD8"/>
    <w:rPr>
      <w:sz w:val="20"/>
      <w:szCs w:val="20"/>
    </w:rPr>
  </w:style>
  <w:style w:type="character" w:customStyle="1" w:styleId="CommentTextChar">
    <w:name w:val="Comment Text Char"/>
    <w:basedOn w:val="DefaultParagraphFont"/>
    <w:link w:val="CommentText"/>
    <w:uiPriority w:val="99"/>
    <w:rsid w:val="00EC5FD8"/>
    <w:rPr>
      <w:sz w:val="20"/>
      <w:szCs w:val="20"/>
    </w:rPr>
  </w:style>
  <w:style w:type="paragraph" w:styleId="CommentSubject">
    <w:name w:val="annotation subject"/>
    <w:basedOn w:val="CommentText"/>
    <w:next w:val="CommentText"/>
    <w:link w:val="CommentSubjectChar"/>
    <w:uiPriority w:val="99"/>
    <w:semiHidden/>
    <w:unhideWhenUsed/>
    <w:rsid w:val="00EC5FD8"/>
    <w:rPr>
      <w:b/>
      <w:bCs/>
    </w:rPr>
  </w:style>
  <w:style w:type="character" w:customStyle="1" w:styleId="CommentSubjectChar">
    <w:name w:val="Comment Subject Char"/>
    <w:basedOn w:val="CommentTextChar"/>
    <w:link w:val="CommentSubject"/>
    <w:uiPriority w:val="99"/>
    <w:semiHidden/>
    <w:rsid w:val="00EC5FD8"/>
    <w:rPr>
      <w:b/>
      <w:bCs/>
      <w:sz w:val="20"/>
      <w:szCs w:val="20"/>
    </w:rPr>
  </w:style>
  <w:style w:type="paragraph" w:customStyle="1" w:styleId="TableParagraph">
    <w:name w:val="Table Paragraph"/>
    <w:basedOn w:val="Normal"/>
    <w:uiPriority w:val="1"/>
    <w:qFormat/>
    <w:rsid w:val="00FF7D8A"/>
    <w:pPr>
      <w:widowControl w:val="0"/>
      <w:autoSpaceDE w:val="0"/>
      <w:autoSpaceDN w:val="0"/>
    </w:pPr>
    <w:rPr>
      <w:rFonts w:eastAsia="Times New Roman" w:cs="Times New Roman"/>
    </w:rPr>
  </w:style>
  <w:style w:type="character" w:customStyle="1" w:styleId="Heading2Char">
    <w:name w:val="Heading 2 Char"/>
    <w:basedOn w:val="DefaultParagraphFont"/>
    <w:link w:val="Heading2"/>
    <w:uiPriority w:val="9"/>
    <w:rsid w:val="008D68ED"/>
    <w:rPr>
      <w:rFonts w:ascii="Calibri" w:eastAsia="NSimSun" w:hAnsi="Calibri" w:cs="Times New Roman"/>
      <w:b/>
      <w:color w:val="000000"/>
      <w:sz w:val="32"/>
      <w:szCs w:val="36"/>
      <w:lang w:val="x-none" w:eastAsia="x-none"/>
    </w:rPr>
  </w:style>
  <w:style w:type="character" w:customStyle="1" w:styleId="Heading1Char">
    <w:name w:val="Heading 1 Char"/>
    <w:basedOn w:val="DefaultParagraphFont"/>
    <w:link w:val="Heading1"/>
    <w:uiPriority w:val="9"/>
    <w:rsid w:val="003D22D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F1605C"/>
    <w:pPr>
      <w:spacing w:after="0" w:line="240" w:lineRule="auto"/>
    </w:pPr>
  </w:style>
  <w:style w:type="paragraph" w:customStyle="1" w:styleId="Default">
    <w:name w:val="Default"/>
    <w:rsid w:val="00844E9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1255">
      <w:bodyDiv w:val="1"/>
      <w:marLeft w:val="0"/>
      <w:marRight w:val="0"/>
      <w:marTop w:val="0"/>
      <w:marBottom w:val="0"/>
      <w:divBdr>
        <w:top w:val="none" w:sz="0" w:space="0" w:color="auto"/>
        <w:left w:val="none" w:sz="0" w:space="0" w:color="auto"/>
        <w:bottom w:val="none" w:sz="0" w:space="0" w:color="auto"/>
        <w:right w:val="none" w:sz="0" w:space="0" w:color="auto"/>
      </w:divBdr>
    </w:div>
    <w:div w:id="657074489">
      <w:bodyDiv w:val="1"/>
      <w:marLeft w:val="0"/>
      <w:marRight w:val="0"/>
      <w:marTop w:val="0"/>
      <w:marBottom w:val="0"/>
      <w:divBdr>
        <w:top w:val="none" w:sz="0" w:space="0" w:color="auto"/>
        <w:left w:val="none" w:sz="0" w:space="0" w:color="auto"/>
        <w:bottom w:val="none" w:sz="0" w:space="0" w:color="auto"/>
        <w:right w:val="none" w:sz="0" w:space="0" w:color="auto"/>
      </w:divBdr>
    </w:div>
    <w:div w:id="1300067465">
      <w:bodyDiv w:val="1"/>
      <w:marLeft w:val="0"/>
      <w:marRight w:val="0"/>
      <w:marTop w:val="0"/>
      <w:marBottom w:val="0"/>
      <w:divBdr>
        <w:top w:val="none" w:sz="0" w:space="0" w:color="auto"/>
        <w:left w:val="none" w:sz="0" w:space="0" w:color="auto"/>
        <w:bottom w:val="none" w:sz="0" w:space="0" w:color="auto"/>
        <w:right w:val="none" w:sz="0" w:space="0" w:color="auto"/>
      </w:divBdr>
    </w:div>
    <w:div w:id="1810632370">
      <w:bodyDiv w:val="1"/>
      <w:marLeft w:val="0"/>
      <w:marRight w:val="0"/>
      <w:marTop w:val="0"/>
      <w:marBottom w:val="0"/>
      <w:divBdr>
        <w:top w:val="none" w:sz="0" w:space="0" w:color="auto"/>
        <w:left w:val="none" w:sz="0" w:space="0" w:color="auto"/>
        <w:bottom w:val="none" w:sz="0" w:space="0" w:color="auto"/>
        <w:right w:val="none" w:sz="0" w:space="0" w:color="auto"/>
      </w:divBdr>
      <w:divsChild>
        <w:div w:id="645670458">
          <w:marLeft w:val="-750"/>
          <w:marRight w:val="0"/>
          <w:marTop w:val="0"/>
          <w:marBottom w:val="600"/>
          <w:divBdr>
            <w:top w:val="none" w:sz="0" w:space="0" w:color="auto"/>
            <w:left w:val="none" w:sz="0" w:space="0" w:color="auto"/>
            <w:bottom w:val="none" w:sz="0" w:space="0" w:color="auto"/>
            <w:right w:val="none" w:sz="0" w:space="0" w:color="auto"/>
          </w:divBdr>
        </w:div>
      </w:divsChild>
    </w:div>
    <w:div w:id="18567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b36335-f1f2-48a1-884d-634ba4bb66de">A545CZ7KQVNW-1582185655-202</_dlc_DocId>
    <_dlc_DocIdUrl xmlns="c2b36335-f1f2-48a1-884d-634ba4bb66de">
      <Url>https://nih.sharepoint.com/sites/HRSA-OA-OC/_layouts/15/DocIdRedir.aspx?ID=A545CZ7KQVNW-1582185655-202</Url>
      <Description>A545CZ7KQVNW-1582185655-202</Description>
    </_dlc_DocIdUrl>
    <Program xmlns="f9b47ca1-29fa-4ff9-a4ab-a574e65da004">1.  HRSA</Program>
    <Year xmlns="f9b47ca1-29fa-4ff9-a4ab-a574e65da004">2016</Year>
    <Note xmlns="f9b47ca1-29fa-4ff9-a4ab-a574e65da004" xsi:nil="true"/>
    <Aspect_x0020_Ratio xmlns="f9b47ca1-29fa-4ff9-a4ab-a574e65da004">16:9</Aspect_x0020_Rati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40782CAC3C14593D0C29C3FF36CD2" ma:contentTypeVersion="13" ma:contentTypeDescription="Create a new document." ma:contentTypeScope="" ma:versionID="60f92d43b597644ca0268b99addd361a">
  <xsd:schema xmlns:xsd="http://www.w3.org/2001/XMLSchema" xmlns:xs="http://www.w3.org/2001/XMLSchema" xmlns:p="http://schemas.microsoft.com/office/2006/metadata/properties" xmlns:ns2="f9b47ca1-29fa-4ff9-a4ab-a574e65da004" xmlns:ns3="c2b36335-f1f2-48a1-884d-634ba4bb66de" targetNamespace="http://schemas.microsoft.com/office/2006/metadata/properties" ma:root="true" ma:fieldsID="5fbabfde828a9992c3ccd85458b1f701" ns2:_="" ns3:_="">
    <xsd:import namespace="f9b47ca1-29fa-4ff9-a4ab-a574e65da004"/>
    <xsd:import namespace="c2b36335-f1f2-48a1-884d-634ba4bb66de"/>
    <xsd:element name="properties">
      <xsd:complexType>
        <xsd:sequence>
          <xsd:element name="documentManagement">
            <xsd:complexType>
              <xsd:all>
                <xsd:element ref="ns2:Year" minOccurs="0"/>
                <xsd:element ref="ns2:Aspect_x0020_Ratio" minOccurs="0"/>
                <xsd:element ref="ns2:Program" minOccurs="0"/>
                <xsd:element ref="ns3:_dlc_DocId" minOccurs="0"/>
                <xsd:element ref="ns3:_dlc_DocIdUrl" minOccurs="0"/>
                <xsd:element ref="ns3:_dlc_DocIdPersistId" minOccurs="0"/>
                <xsd:element ref="ns2:No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47ca1-29fa-4ff9-a4ab-a574e65da004" elementFormDefault="qualified">
    <xsd:import namespace="http://schemas.microsoft.com/office/2006/documentManagement/types"/>
    <xsd:import namespace="http://schemas.microsoft.com/office/infopath/2007/PartnerControls"/>
    <xsd:element name="Year" ma:index="4" nillable="true" ma:displayName="Year" ma:default="2016" ma:format="Dropdown" ma:hidden="true" ma:internalName="Year" ma:readOnly="false">
      <xsd:simpleType>
        <xsd:restriction base="dms:Choice">
          <xsd:enumeration value="2020"/>
          <xsd:enumeration value="2019"/>
          <xsd:enumeration value="2018"/>
          <xsd:enumeration value="2017"/>
          <xsd:enumeration value="2016"/>
        </xsd:restriction>
      </xsd:simpleType>
    </xsd:element>
    <xsd:element name="Aspect_x0020_Ratio" ma:index="5" nillable="true" ma:displayName="Aspect Ratio" ma:default="16:9" ma:format="Dropdown" ma:hidden="true" ma:internalName="Aspect_x0020_Ratio" ma:readOnly="false">
      <xsd:simpleType>
        <xsd:restriction base="dms:Choice">
          <xsd:enumeration value="16:9"/>
          <xsd:enumeration value="4:3"/>
          <xsd:enumeration value="Other"/>
        </xsd:restriction>
      </xsd:simpleType>
    </xsd:element>
    <xsd:element name="Program" ma:index="6" nillable="true" ma:displayName="Program" ma:format="Dropdown" ma:internalName="Program" ma:readOnly="false">
      <xsd:simpleType>
        <xsd:restriction base="dms:Choice">
          <xsd:enumeration value="1.  HRSA"/>
          <xsd:enumeration value="2. Health Center Program"/>
          <xsd:enumeration value="3.  Health Workforce"/>
          <xsd:enumeration value="4. National Health Service Corps"/>
          <xsd:enumeration value="5. Nurse Corps Program"/>
          <xsd:enumeration value="6. HIV/AIDS"/>
          <xsd:enumeration value="7.  Health Systems"/>
          <xsd:enumeration value="8.  Maternal and Child Health"/>
          <xsd:enumeration value="9.  Provider Relief"/>
          <xsd:enumeration value="Datawarehouse"/>
          <xsd:enumeration value="Federal Office of Rural Health Policy"/>
          <xsd:enumeration value="Office for the Advancement of Telehealth"/>
          <xsd:enumeration value="Office of Civil Rights, Diversity and Inclusion"/>
          <xsd:enumeration value="Office of Communications"/>
          <xsd:enumeration value="Office of Federal Assistance Management"/>
          <xsd:enumeration value="Office of Global Health"/>
          <xsd:enumeration value="Office of Health Equity"/>
          <xsd:enumeration value="Office of Intergovernmental and External Affairs"/>
          <xsd:enumeration value="Office of Legislation"/>
          <xsd:enumeration value="Office of Planning, Analysis and Evaluation"/>
          <xsd:enumeration value="Office of Operations"/>
          <xsd:enumeration value="Office of Special Health Initiatives"/>
          <xsd:enumeration value="Office of Women's Health"/>
          <xsd:enumeration value="Nurse Corps"/>
        </xsd:restriction>
      </xsd:simpleType>
    </xsd:element>
    <xsd:element name="Note" ma:index="10" nillable="true" ma:displayName="Note" ma:internalName="Note" ma:readOnly="false">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36335-f1f2-48a1-884d-634ba4bb66de"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90D699-F0D1-483E-9ED3-D52DFB44DD20}">
  <ds:schemaRefs>
    <ds:schemaRef ds:uri="http://schemas.microsoft.com/sharepoint/v3/contenttype/forms"/>
  </ds:schemaRefs>
</ds:datastoreItem>
</file>

<file path=customXml/itemProps2.xml><?xml version="1.0" encoding="utf-8"?>
<ds:datastoreItem xmlns:ds="http://schemas.openxmlformats.org/officeDocument/2006/customXml" ds:itemID="{20FACACC-04ED-48D8-9F84-4DD2FF7D9D97}">
  <ds:schemaRefs>
    <ds:schemaRef ds:uri="http://schemas.microsoft.com/office/2006/metadata/properties"/>
    <ds:schemaRef ds:uri="http://schemas.microsoft.com/office/infopath/2007/PartnerControls"/>
    <ds:schemaRef ds:uri="c2b36335-f1f2-48a1-884d-634ba4bb66de"/>
    <ds:schemaRef ds:uri="f9b47ca1-29fa-4ff9-a4ab-a574e65da004"/>
  </ds:schemaRefs>
</ds:datastoreItem>
</file>

<file path=customXml/itemProps3.xml><?xml version="1.0" encoding="utf-8"?>
<ds:datastoreItem xmlns:ds="http://schemas.openxmlformats.org/officeDocument/2006/customXml" ds:itemID="{68F5C94A-EE6B-48C5-B2B5-E0D1042B0723}">
  <ds:schemaRefs>
    <ds:schemaRef ds:uri="http://schemas.openxmlformats.org/officeDocument/2006/bibliography"/>
  </ds:schemaRefs>
</ds:datastoreItem>
</file>

<file path=customXml/itemProps4.xml><?xml version="1.0" encoding="utf-8"?>
<ds:datastoreItem xmlns:ds="http://schemas.openxmlformats.org/officeDocument/2006/customXml" ds:itemID="{B415E311-27C0-4BC0-BF36-182DAF697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47ca1-29fa-4ff9-a4ab-a574e65da004"/>
    <ds:schemaRef ds:uri="c2b36335-f1f2-48a1-884d-634ba4bb6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2CEF48-0AEC-4400-86BD-FE24963CD0B7}">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2049</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Health Resources &amp; Services Administration Letterhead</vt:lpstr>
    </vt:vector>
  </TitlesOfParts>
  <Company>HHS/ITIO</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Resources &amp; Services Administration Letterhead</dc:title>
  <dc:subject/>
  <dc:creator>Health Resources and Services Administration</dc:creator>
  <cp:keywords>HHS, HRSA</cp:keywords>
  <dc:description/>
  <cp:lastModifiedBy>Smith, Hannah (HRSA)</cp:lastModifiedBy>
  <cp:revision>7</cp:revision>
  <cp:lastPrinted>2023-05-05T15:24:00Z</cp:lastPrinted>
  <dcterms:created xsi:type="dcterms:W3CDTF">2026-03-31T16:38:00Z</dcterms:created>
  <dcterms:modified xsi:type="dcterms:W3CDTF">2026-03-31T16:43:00Z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0x010100D1E40782CAC3C14593D0C29C3FF36CD2</vt:lpwstr>
  </property>
  <property fmtid="{D5CDD505-2E9C-101B-9397-08002B2CF9AE}" pid="3" name="_dlc_DocIdItemGuid">
    <vt:lpwstr>515e56b2-fbc5-435a-9340-6c5e9b50f345</vt:lpwstr>
  </property>
  <property fmtid="{D5CDD505-2E9C-101B-9397-08002B2CF9AE}" pid="4" name="GrammarlyDocumentId">
    <vt:lpwstr>c4d3a1b698f0d74e70dbebbd58ca719dbeb7fc11f8921aeac97179f5c99a5b00</vt:lpwstr>
  </property>
</Properties>
</file>